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1006"/>
        <w:gridCol w:w="1019"/>
        <w:gridCol w:w="482"/>
        <w:gridCol w:w="1486"/>
        <w:gridCol w:w="623"/>
        <w:gridCol w:w="634"/>
        <w:gridCol w:w="1452"/>
        <w:gridCol w:w="1024"/>
        <w:gridCol w:w="868"/>
        <w:gridCol w:w="1140"/>
      </w:tblGrid>
      <w:tr w:rsidR="001A5E66" w:rsidRPr="00412D32" w:rsidTr="007C4FBA">
        <w:trPr>
          <w:trHeight w:val="227"/>
        </w:trPr>
        <w:tc>
          <w:tcPr>
            <w:tcW w:w="10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E66" w:rsidRPr="00412D32" w:rsidRDefault="001A5E66" w:rsidP="004D6287">
            <w:pPr>
              <w:keepNext/>
              <w:spacing w:after="0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bCs/>
              </w:rPr>
              <w:br w:type="page"/>
            </w: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EKOLOGICKY VÝZNAMNÝ SEGMENT KRAJINY</w:t>
            </w:r>
            <w:r w:rsidR="0001415B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(EVKP, EVKC, EVKO, EVLS)</w:t>
            </w:r>
          </w:p>
        </w:tc>
      </w:tr>
      <w:tr w:rsidR="001A5E66" w:rsidRPr="00412D32" w:rsidTr="0001415B">
        <w:trPr>
          <w:trHeight w:val="227"/>
        </w:trPr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Kategorie ochrany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01415B">
        <w:trPr>
          <w:trHeight w:val="227"/>
        </w:trPr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Mapa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Plocha (ha)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E66" w:rsidRPr="00412D32" w:rsidRDefault="001A5E66" w:rsidP="004D6287">
            <w:pPr>
              <w:keepNext/>
              <w:spacing w:after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01415B">
        <w:trPr>
          <w:trHeight w:val="227"/>
        </w:trPr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E66" w:rsidRPr="00412D32" w:rsidRDefault="0001415B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Funkce EVSK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</w:t>
            </w:r>
            <w:r w:rsidR="001F5A15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G </w:t>
            </w: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význam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01415B">
        <w:trPr>
          <w:trHeight w:val="227"/>
        </w:trPr>
        <w:tc>
          <w:tcPr>
            <w:tcW w:w="1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Lokalizace</w:t>
            </w:r>
          </w:p>
        </w:tc>
        <w:tc>
          <w:tcPr>
            <w:tcW w:w="3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Bioregion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01415B">
        <w:trPr>
          <w:trHeight w:val="227"/>
        </w:trPr>
        <w:tc>
          <w:tcPr>
            <w:tcW w:w="52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66" w:rsidRPr="00412D32" w:rsidRDefault="001A5E66" w:rsidP="004D6287">
            <w:pPr>
              <w:keepNext/>
              <w:spacing w:after="0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Biochor</w:t>
            </w:r>
            <w:r w:rsidR="005A31F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y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1A5E66" w:rsidRPr="00412D32" w:rsidTr="0001415B">
        <w:trPr>
          <w:trHeight w:val="227"/>
        </w:trPr>
        <w:tc>
          <w:tcPr>
            <w:tcW w:w="5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Kraj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01415B">
        <w:trPr>
          <w:trHeight w:val="227"/>
        </w:trPr>
        <w:tc>
          <w:tcPr>
            <w:tcW w:w="5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01415B">
        <w:trPr>
          <w:trHeight w:val="227"/>
        </w:trPr>
        <w:tc>
          <w:tcPr>
            <w:tcW w:w="52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Majitel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7C4FBA">
        <w:trPr>
          <w:trHeight w:val="227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Geografická poloha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7C4FBA">
        <w:trPr>
          <w:trHeight w:val="227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Geobiocenologický zápis č.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7C4FBA">
        <w:trPr>
          <w:trHeight w:val="227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Charakteristika ekotopu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1A5E66" w:rsidRPr="00412D32" w:rsidTr="007C4FBA">
        <w:trPr>
          <w:trHeight w:val="230"/>
        </w:trPr>
        <w:tc>
          <w:tcPr>
            <w:tcW w:w="1039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A5E66" w:rsidRPr="00412D32" w:rsidRDefault="001A5E66" w:rsidP="004D6287">
            <w:pPr>
              <w:keepNext/>
              <w:spacing w:after="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7C4FBA">
        <w:trPr>
          <w:trHeight w:val="230"/>
        </w:trPr>
        <w:tc>
          <w:tcPr>
            <w:tcW w:w="103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7C4FBA">
        <w:trPr>
          <w:trHeight w:val="230"/>
        </w:trPr>
        <w:tc>
          <w:tcPr>
            <w:tcW w:w="103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7C4FBA">
        <w:trPr>
          <w:trHeight w:val="230"/>
        </w:trPr>
        <w:tc>
          <w:tcPr>
            <w:tcW w:w="103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01415B">
        <w:trPr>
          <w:trHeight w:val="1541"/>
        </w:trPr>
        <w:tc>
          <w:tcPr>
            <w:tcW w:w="1039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A5E66" w:rsidRPr="00412D32" w:rsidTr="0001415B">
        <w:trPr>
          <w:trHeight w:val="553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5E66" w:rsidRPr="00412D32" w:rsidRDefault="001A5E66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Skupin</w:t>
            </w:r>
            <w:r w:rsidR="005A31F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y</w:t>
            </w: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typů geobiocénů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A5E66" w:rsidRPr="00412D32" w:rsidRDefault="001A5E66" w:rsidP="004D6287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C22169" w:rsidRPr="00412D32" w:rsidTr="0001415B">
        <w:trPr>
          <w:trHeight w:val="227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69" w:rsidRPr="00412D32" w:rsidRDefault="00C22169" w:rsidP="0001415B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Účelové typy segmentů (dle Vondruškové)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169" w:rsidRPr="00412D32" w:rsidRDefault="00C22169" w:rsidP="00C22169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C22169" w:rsidRPr="00412D32" w:rsidTr="0001415B">
        <w:trPr>
          <w:trHeight w:val="227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69" w:rsidRPr="00412D32" w:rsidRDefault="00C22169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SES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169" w:rsidRPr="00412D32" w:rsidRDefault="00C22169" w:rsidP="00C22169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22169" w:rsidRPr="00412D32" w:rsidTr="0001415B">
        <w:trPr>
          <w:trHeight w:val="227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69" w:rsidRPr="00412D32" w:rsidRDefault="001F5A15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CMŠ</w:t>
            </w:r>
            <w:r w:rsidR="00C22169"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(svaz</w:t>
            </w:r>
            <w:r w:rsidR="00C22169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y</w:t>
            </w:r>
            <w:r w:rsidR="00C22169"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 asociace)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169" w:rsidRPr="00412D32" w:rsidRDefault="00C22169" w:rsidP="00C22169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C22169" w:rsidRPr="00412D32" w:rsidTr="0001415B">
        <w:trPr>
          <w:trHeight w:val="227"/>
        </w:trPr>
        <w:tc>
          <w:tcPr>
            <w:tcW w:w="26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69" w:rsidRPr="00412D32" w:rsidRDefault="00C22169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Typ</w:t>
            </w: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y</w:t>
            </w: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biotopů</w:t>
            </w: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(dle Katalogu biotopů)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169" w:rsidRPr="00412D32" w:rsidRDefault="00C22169" w:rsidP="00C22169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C22169" w:rsidRPr="00412D32" w:rsidTr="007C4FBA">
        <w:trPr>
          <w:trHeight w:val="227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169" w:rsidRPr="00412D32" w:rsidRDefault="00C22169" w:rsidP="00C22169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Charakteristika bioty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169" w:rsidRPr="00412D32" w:rsidRDefault="00C22169" w:rsidP="00C22169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C22169" w:rsidRPr="00412D32" w:rsidTr="0001415B">
        <w:trPr>
          <w:trHeight w:val="46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169" w:rsidRPr="00412D32" w:rsidRDefault="00C22169" w:rsidP="00C22169">
            <w:pPr>
              <w:keepNext/>
              <w:spacing w:after="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</w:t>
            </w:r>
            <w:r w:rsidR="001F5A15">
              <w:rPr>
                <w:rFonts w:eastAsia="Times New Roman"/>
                <w:sz w:val="20"/>
                <w:szCs w:val="20"/>
                <w:lang w:eastAsia="cs-CZ"/>
              </w:rPr>
              <w:t>+II</w:t>
            </w:r>
          </w:p>
        </w:tc>
        <w:tc>
          <w:tcPr>
            <w:tcW w:w="97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169" w:rsidRPr="00412D32" w:rsidRDefault="00C22169" w:rsidP="00C22169">
            <w:pPr>
              <w:keepNext/>
              <w:spacing w:after="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C22169" w:rsidRPr="00412D32" w:rsidTr="0001415B">
        <w:trPr>
          <w:trHeight w:val="41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5A15" w:rsidRPr="00412D32" w:rsidRDefault="00C22169" w:rsidP="00C22169">
            <w:pPr>
              <w:keepNext/>
              <w:spacing w:after="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II</w:t>
            </w:r>
            <w:r w:rsidR="001F5A15">
              <w:rPr>
                <w:rFonts w:eastAsia="Times New Roman"/>
                <w:sz w:val="20"/>
                <w:szCs w:val="20"/>
                <w:lang w:eastAsia="cs-CZ"/>
              </w:rPr>
              <w:t>I+IV</w:t>
            </w:r>
          </w:p>
        </w:tc>
        <w:tc>
          <w:tcPr>
            <w:tcW w:w="97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169" w:rsidRPr="00412D32" w:rsidRDefault="00C22169" w:rsidP="00C22169">
            <w:pPr>
              <w:keepNext/>
              <w:spacing w:after="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C22169" w:rsidRPr="00412D32" w:rsidTr="0001415B">
        <w:trPr>
          <w:trHeight w:val="4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169" w:rsidRPr="00412D32" w:rsidRDefault="001F5A15" w:rsidP="00C22169">
            <w:pPr>
              <w:keepNext/>
              <w:spacing w:after="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973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2169" w:rsidRPr="00412D32" w:rsidRDefault="00C22169" w:rsidP="00C22169">
            <w:pPr>
              <w:keepNext/>
              <w:spacing w:after="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1F5A15" w:rsidRPr="00412D32" w:rsidTr="0001415B">
        <w:trPr>
          <w:trHeight w:val="4959"/>
        </w:trPr>
        <w:tc>
          <w:tcPr>
            <w:tcW w:w="10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5A15" w:rsidRPr="00412D32" w:rsidRDefault="001F5A15" w:rsidP="00C22169">
            <w:pPr>
              <w:keepNext/>
              <w:spacing w:after="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tbl>
      <w:tblPr>
        <w:tblpPr w:leftFromText="141" w:rightFromText="141" w:vertAnchor="text" w:horzAnchor="margin" w:tblpY="36"/>
        <w:tblW w:w="10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041"/>
        <w:gridCol w:w="952"/>
        <w:gridCol w:w="1396"/>
        <w:gridCol w:w="1018"/>
        <w:gridCol w:w="1404"/>
        <w:gridCol w:w="1063"/>
        <w:gridCol w:w="835"/>
      </w:tblGrid>
      <w:tr w:rsidR="0001415B" w:rsidRPr="00412D32" w:rsidTr="0001415B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lastRenderedPageBreak/>
              <w:t>Chráněné a ohrožené druhy</w:t>
            </w: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887"/>
        </w:trPr>
        <w:tc>
          <w:tcPr>
            <w:tcW w:w="10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Důvod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vymezení (</w:t>
            </w: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ochrany</w:t>
            </w: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30"/>
        </w:trPr>
        <w:tc>
          <w:tcPr>
            <w:tcW w:w="103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1415B" w:rsidRPr="00412D32" w:rsidRDefault="0001415B" w:rsidP="0001415B">
            <w:pPr>
              <w:keepNext/>
              <w:spacing w:after="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779"/>
        </w:trPr>
        <w:tc>
          <w:tcPr>
            <w:tcW w:w="10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Produkční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Hydrická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Půdoochranná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Rekreační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Ochr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. přírody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15B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Funkční potenciál (0–5)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15B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Funkční význam (0–5)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687"/>
        </w:trPr>
        <w:tc>
          <w:tcPr>
            <w:tcW w:w="10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Negativní vlivy</w:t>
            </w: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1415B" w:rsidRPr="00412D32" w:rsidTr="0001415B">
        <w:trPr>
          <w:trHeight w:val="230"/>
        </w:trPr>
        <w:tc>
          <w:tcPr>
            <w:tcW w:w="103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15B" w:rsidRPr="00412D32" w:rsidRDefault="0001415B" w:rsidP="0001415B">
            <w:pPr>
              <w:keepNext/>
              <w:spacing w:after="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30"/>
        </w:trPr>
        <w:tc>
          <w:tcPr>
            <w:tcW w:w="10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693"/>
        </w:trPr>
        <w:tc>
          <w:tcPr>
            <w:tcW w:w="10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Cílové společenstvo</w:t>
            </w: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(typ společenstva, cílový funkční typ) </w:t>
            </w:r>
          </w:p>
        </w:tc>
      </w:tr>
      <w:tr w:rsidR="0001415B" w:rsidRPr="00412D32" w:rsidTr="0001415B">
        <w:trPr>
          <w:trHeight w:val="394"/>
        </w:trPr>
        <w:tc>
          <w:tcPr>
            <w:tcW w:w="103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2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Návrh zásad péče</w:t>
            </w: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1415B" w:rsidRPr="00412D32" w:rsidTr="0001415B">
        <w:trPr>
          <w:trHeight w:val="230"/>
        </w:trPr>
        <w:tc>
          <w:tcPr>
            <w:tcW w:w="103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415B" w:rsidRPr="00412D32" w:rsidRDefault="0001415B" w:rsidP="0001415B">
            <w:pPr>
              <w:keepNext/>
              <w:spacing w:after="0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30"/>
        </w:trPr>
        <w:tc>
          <w:tcPr>
            <w:tcW w:w="10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1177"/>
        </w:trPr>
        <w:tc>
          <w:tcPr>
            <w:tcW w:w="10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27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77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1415B" w:rsidRPr="00412D32" w:rsidTr="0001415B">
        <w:trPr>
          <w:trHeight w:val="230"/>
        </w:trPr>
        <w:tc>
          <w:tcPr>
            <w:tcW w:w="103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30"/>
        </w:trPr>
        <w:tc>
          <w:tcPr>
            <w:tcW w:w="10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1969"/>
        </w:trPr>
        <w:tc>
          <w:tcPr>
            <w:tcW w:w="1039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27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412D3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Mapka lokality 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2299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1415B" w:rsidRPr="00412D32" w:rsidTr="0001415B">
        <w:trPr>
          <w:trHeight w:val="128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  <w:tc>
          <w:tcPr>
            <w:tcW w:w="770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15B" w:rsidRPr="00412D32" w:rsidRDefault="0001415B" w:rsidP="0001415B">
            <w:pPr>
              <w:keepNext/>
              <w:spacing w:after="0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294138" w:rsidRDefault="00294138" w:rsidP="0001415B"/>
    <w:sectPr w:rsidR="00294138" w:rsidSect="0001415B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E66"/>
    <w:rsid w:val="0001415B"/>
    <w:rsid w:val="001A5E66"/>
    <w:rsid w:val="001F5A15"/>
    <w:rsid w:val="00291FC2"/>
    <w:rsid w:val="00294138"/>
    <w:rsid w:val="003040AF"/>
    <w:rsid w:val="00461944"/>
    <w:rsid w:val="005A31F9"/>
    <w:rsid w:val="0071224D"/>
    <w:rsid w:val="00734634"/>
    <w:rsid w:val="007C4FBA"/>
    <w:rsid w:val="007C6BC0"/>
    <w:rsid w:val="008263E0"/>
    <w:rsid w:val="008B0230"/>
    <w:rsid w:val="009311E1"/>
    <w:rsid w:val="00A624C0"/>
    <w:rsid w:val="00C22169"/>
    <w:rsid w:val="00DD37BD"/>
    <w:rsid w:val="00F3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5320"/>
  <w15:chartTrackingRefBased/>
  <w15:docId w15:val="{29FB36B8-4EBA-4475-A83A-D995F510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E66"/>
    <w:pPr>
      <w:spacing w:after="200" w:line="240" w:lineRule="auto"/>
    </w:pPr>
    <w:rPr>
      <w:rFonts w:eastAsia="Calibri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311E1"/>
    <w:pPr>
      <w:keepNext/>
      <w:keepLines/>
      <w:spacing w:after="0"/>
      <w:jc w:val="both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11E1"/>
    <w:pPr>
      <w:keepNext/>
      <w:keepLines/>
      <w:spacing w:after="0"/>
      <w:jc w:val="both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11E1"/>
    <w:rPr>
      <w:rFonts w:eastAsiaTheme="majorEastAsia" w:cstheme="majorBidi"/>
      <w:b/>
      <w:szCs w:val="32"/>
    </w:rPr>
  </w:style>
  <w:style w:type="paragraph" w:customStyle="1" w:styleId="Obrzek">
    <w:name w:val="Obrázek"/>
    <w:basedOn w:val="Titulek"/>
    <w:link w:val="ObrzekChar"/>
    <w:qFormat/>
    <w:rsid w:val="009311E1"/>
    <w:pPr>
      <w:keepNext/>
      <w:spacing w:after="0"/>
      <w:ind w:firstLine="0"/>
      <w:jc w:val="left"/>
    </w:pPr>
    <w:rPr>
      <w:i w:val="0"/>
      <w:sz w:val="20"/>
    </w:rPr>
  </w:style>
  <w:style w:type="character" w:customStyle="1" w:styleId="ObrzekChar">
    <w:name w:val="Obrázek Char"/>
    <w:basedOn w:val="Standardnpsmoodstavce"/>
    <w:link w:val="Obrzek"/>
    <w:rsid w:val="009311E1"/>
    <w:rPr>
      <w:iCs/>
      <w:color w:val="44546A" w:themeColor="text2"/>
      <w:sz w:val="20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11E1"/>
    <w:pPr>
      <w:ind w:firstLine="567"/>
      <w:jc w:val="both"/>
    </w:pPr>
    <w:rPr>
      <w:rFonts w:eastAsiaTheme="minorHAnsi" w:cstheme="minorBidi"/>
      <w:i/>
      <w:iCs/>
      <w:color w:val="44546A" w:themeColor="text2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311E1"/>
    <w:rPr>
      <w:rFonts w:eastAsiaTheme="majorEastAsia" w:cstheme="majorBidi"/>
      <w:b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1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1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Friedl</dc:creator>
  <cp:keywords/>
  <dc:description/>
  <cp:lastModifiedBy>Michal Friedl</cp:lastModifiedBy>
  <cp:revision>4</cp:revision>
  <dcterms:created xsi:type="dcterms:W3CDTF">2020-06-15T18:59:00Z</dcterms:created>
  <dcterms:modified xsi:type="dcterms:W3CDTF">2020-06-15T19:26:00Z</dcterms:modified>
</cp:coreProperties>
</file>