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6F" w:rsidRPr="00743382" w:rsidRDefault="001D056F" w:rsidP="001D056F">
      <w:pPr>
        <w:spacing w:after="0" w:line="360" w:lineRule="auto"/>
        <w:jc w:val="center"/>
        <w:rPr>
          <w:b/>
          <w:sz w:val="24"/>
          <w:u w:val="single"/>
        </w:rPr>
      </w:pPr>
      <w:r w:rsidRPr="00743382">
        <w:rPr>
          <w:b/>
          <w:sz w:val="24"/>
          <w:u w:val="single"/>
        </w:rPr>
        <w:t xml:space="preserve">Okruhy otázek ke zkoušce - </w:t>
      </w:r>
      <w:r w:rsidRPr="00743382">
        <w:rPr>
          <w:b/>
          <w:smallCaps/>
          <w:sz w:val="24"/>
          <w:u w:val="single"/>
        </w:rPr>
        <w:t>Ekonomika lesního hospodářství</w:t>
      </w:r>
    </w:p>
    <w:p w:rsidR="001D056F" w:rsidRDefault="001D056F" w:rsidP="00FE14D2">
      <w:pPr>
        <w:spacing w:after="0" w:line="360" w:lineRule="auto"/>
      </w:pPr>
    </w:p>
    <w:p w:rsidR="001D056F" w:rsidRDefault="001D056F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Charakter a zvláštnosti lesní výroby a lesního hospodářství</w:t>
      </w:r>
    </w:p>
    <w:p w:rsidR="001D056F" w:rsidRDefault="001D056F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Výrobní podmínky a hospodářská opatřená v lesním hospodářství</w:t>
      </w:r>
    </w:p>
    <w:p w:rsidR="001D056F" w:rsidRDefault="001D056F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Podnikání fyzických a právnických osob</w:t>
      </w:r>
      <w:r w:rsidR="00FE14D2">
        <w:t xml:space="preserve"> </w:t>
      </w:r>
    </w:p>
    <w:p w:rsidR="001D056F" w:rsidRDefault="001D056F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Lesní podnik, cíle, formy a typy</w:t>
      </w:r>
      <w:r>
        <w:t xml:space="preserve"> </w:t>
      </w:r>
    </w:p>
    <w:p w:rsidR="00FE14D2" w:rsidRDefault="00FE14D2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Les a lesní hospodářství, lesní výroba</w:t>
      </w:r>
      <w:r>
        <w:tab/>
      </w:r>
    </w:p>
    <w:p w:rsidR="00FE14D2" w:rsidRDefault="00FE14D2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Majetek a kapitál lesního podniku, struktura, členění</w:t>
      </w:r>
      <w:r>
        <w:tab/>
      </w:r>
    </w:p>
    <w:p w:rsidR="00FE14D2" w:rsidRDefault="00FE14D2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Dlouhodobý majetek lesního podniku, pořizování, opotřebení, využití</w:t>
      </w:r>
      <w:r>
        <w:tab/>
      </w:r>
    </w:p>
    <w:p w:rsidR="00FE14D2" w:rsidRDefault="00FE14D2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Oběžný majetek lesního podniku</w:t>
      </w:r>
      <w:r>
        <w:tab/>
      </w:r>
    </w:p>
    <w:p w:rsidR="00FE14D2" w:rsidRDefault="00FE14D2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Lidské zdroje, produktivita práce</w:t>
      </w:r>
      <w:r w:rsidR="001D056F">
        <w:t>, normování</w:t>
      </w:r>
      <w:r>
        <w:tab/>
      </w:r>
    </w:p>
    <w:p w:rsidR="001D056F" w:rsidRDefault="00FE14D2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Náklady a výnosy lesního podniku, hospodářský výsledek</w:t>
      </w:r>
      <w:r>
        <w:tab/>
      </w:r>
    </w:p>
    <w:p w:rsidR="00FE14D2" w:rsidRDefault="00FE14D2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Financování lesního podniku, finanční analýza</w:t>
      </w:r>
      <w:r>
        <w:tab/>
      </w:r>
    </w:p>
    <w:p w:rsidR="00FE14D2" w:rsidRDefault="00FE14D2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Produkční a mimoprodukční funkce lesa</w:t>
      </w:r>
      <w:r>
        <w:tab/>
      </w:r>
    </w:p>
    <w:p w:rsidR="00FE14D2" w:rsidRDefault="00FE14D2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Ekonomika myslivosti</w:t>
      </w:r>
    </w:p>
    <w:p w:rsidR="001D056F" w:rsidRDefault="001D056F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Podnikatelský záměr</w:t>
      </w:r>
    </w:p>
    <w:p w:rsidR="001D056F" w:rsidRDefault="001D056F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Oceňování škod a újem v LH</w:t>
      </w:r>
    </w:p>
    <w:p w:rsidR="004B0B71" w:rsidRDefault="001D056F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Investiční činnost, hodnocení investic</w:t>
      </w:r>
      <w:bookmarkStart w:id="0" w:name="_GoBack"/>
      <w:bookmarkEnd w:id="0"/>
    </w:p>
    <w:p w:rsidR="001D056F" w:rsidRDefault="001D056F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Kalkulační vzorec</w:t>
      </w:r>
    </w:p>
    <w:p w:rsidR="001D056F" w:rsidRDefault="001D056F" w:rsidP="00743382">
      <w:pPr>
        <w:pStyle w:val="Odstavecseseznamem"/>
        <w:numPr>
          <w:ilvl w:val="0"/>
          <w:numId w:val="1"/>
        </w:numPr>
        <w:spacing w:after="0" w:line="360" w:lineRule="auto"/>
      </w:pPr>
      <w:r>
        <w:t>Výrobní faktory</w:t>
      </w:r>
    </w:p>
    <w:sectPr w:rsidR="001D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06A"/>
    <w:multiLevelType w:val="hybridMultilevel"/>
    <w:tmpl w:val="230E2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D2"/>
    <w:rsid w:val="001D056F"/>
    <w:rsid w:val="004B0B71"/>
    <w:rsid w:val="00743382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4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2012-05-21T11:43:00Z</dcterms:created>
  <dcterms:modified xsi:type="dcterms:W3CDTF">2012-05-21T12:14:00Z</dcterms:modified>
</cp:coreProperties>
</file>