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53" w:rsidRPr="00F82C53" w:rsidRDefault="00F82C53" w:rsidP="00F82C53">
      <w:pPr>
        <w:autoSpaceDE w:val="0"/>
        <w:autoSpaceDN w:val="0"/>
        <w:adjustRightInd w:val="0"/>
        <w:spacing w:after="0" w:line="240" w:lineRule="auto"/>
        <w:jc w:val="center"/>
        <w:rPr>
          <w:rFonts w:ascii="CourierNew" w:hAnsi="CourierNew" w:cs="CourierNew"/>
          <w:b/>
          <w:sz w:val="44"/>
          <w:szCs w:val="44"/>
        </w:rPr>
      </w:pPr>
      <w:r w:rsidRPr="00F82C53">
        <w:rPr>
          <w:rFonts w:ascii="CourierNew" w:hAnsi="CourierNew" w:cs="CourierNew"/>
          <w:b/>
          <w:sz w:val="44"/>
          <w:szCs w:val="44"/>
        </w:rPr>
        <w:t>6S5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Country code : Czech Republic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Cover abundance scale : Zlatník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Project code : Hrubý Jeseník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Author code : Soušek Z.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Date (year/month/day) : 2015/05/05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Relevé area (m2) : 500.00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Altitude (m) : 890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Aspect (degrees) : NWW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Slope (degrees) : 20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Cover total (%) : 100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Cover tree layer (%) : 75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Cover herb layer (%) : 90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Locality : LHC Loučná n. Desnou, lokalita U kamenné chaty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Field_nr : T2780717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Habitat : 6S5-SVĚŽÍ SMRKOVÁ BUČINA se šťavelem a třtinou rákosovitou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Geology : amfibolit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Soil : KPm-kryptopodzol modální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C_habitat : 6S5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Aspekt : jarní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Porost_typ : C6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 xml:space="preserve">Fagus sylvatica-t1 +4 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 xml:space="preserve">Fagus sylvatica-t2 -2 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 xml:space="preserve">Fagus sylvatica-t3 -2 </w:t>
      </w:r>
    </w:p>
    <w:p w:rsidR="00F82C53" w:rsidRP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>Picea abies-t3 +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 xml:space="preserve">Fagus sylvatica-s1 -2 </w:t>
      </w:r>
    </w:p>
    <w:p w:rsidR="00F82C53" w:rsidRP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>Picea abies-s1 1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 xml:space="preserve">Acer pseudoplatanus-s2 + </w:t>
      </w:r>
    </w:p>
    <w:p w:rsidR="00F82C53" w:rsidRP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>Picea abies-s2 +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F82C53" w:rsidRP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>Picea abies-jl -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 xml:space="preserve">Calamagrostis arundinacea-hl -5 </w:t>
      </w:r>
    </w:p>
    <w:p w:rsidR="00F82C53" w:rsidRP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>Rubus idaeus-hl 1</w:t>
      </w:r>
    </w:p>
    <w:p w:rsidR="00F82C53" w:rsidRP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>Oxalis acetosella-hl +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 xml:space="preserve">Dryopteris carthusiana-hl + </w:t>
      </w:r>
    </w:p>
    <w:p w:rsidR="00F82C53" w:rsidRP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>Stellaria nemorum agg.-hl +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>Galeobdolon montanum-hl +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 xml:space="preserve">Athyrium filix-femina-hl </w:t>
      </w:r>
      <w:r>
        <w:rPr>
          <w:rFonts w:ascii="CourierNew" w:hAnsi="CourierNew" w:cs="CourierNew"/>
        </w:rPr>
        <w:t>–</w:t>
      </w:r>
      <w:r w:rsidRPr="00F82C53">
        <w:rPr>
          <w:rFonts w:ascii="CourierNew" w:hAnsi="CourierNew" w:cs="CourierNew"/>
        </w:rPr>
        <w:t xml:space="preserve"> </w:t>
      </w:r>
    </w:p>
    <w:p w:rsidR="00F82C53" w:rsidRP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 w:rsidRPr="00F82C53">
        <w:rPr>
          <w:rFonts w:ascii="CourierNew" w:hAnsi="CourierNew" w:cs="CourierNew"/>
        </w:rPr>
        <w:t>Petasites albus-hl -</w:t>
      </w:r>
    </w:p>
    <w:p w:rsidR="00F82C53" w:rsidRDefault="00F82C53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D9262D" w:rsidRDefault="00D9262D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b/>
        </w:rPr>
      </w:pPr>
      <w:r w:rsidRPr="00191F25">
        <w:rPr>
          <w:rFonts w:ascii="CourierNew" w:hAnsi="CourierNew" w:cs="CourierNew"/>
          <w:b/>
        </w:rPr>
        <w:t>KRYPTOPODZOL MODÁLNÍ</w:t>
      </w:r>
    </w:p>
    <w:p w:rsidR="00191F25" w:rsidRPr="00191F25" w:rsidRDefault="00191F25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 xml:space="preserve">humusová forma: </w:t>
      </w:r>
      <w:r w:rsidR="00BA1E15">
        <w:rPr>
          <w:rFonts w:ascii="CourierNew" w:hAnsi="CourierNew" w:cs="CourierNew"/>
        </w:rPr>
        <w:t>mělový mor</w:t>
      </w:r>
      <w:bookmarkStart w:id="0" w:name="_GoBack"/>
      <w:bookmarkEnd w:id="0"/>
    </w:p>
    <w:p w:rsidR="00D9262D" w:rsidRDefault="00D9262D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D9262D" w:rsidRDefault="00D9262D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 xml:space="preserve">Lv </w:t>
      </w:r>
      <w:r w:rsidR="0097425F">
        <w:rPr>
          <w:rFonts w:ascii="CourierNew" w:hAnsi="CourierNew" w:cs="CourierNew"/>
        </w:rPr>
        <w:tab/>
      </w:r>
      <w:r>
        <w:rPr>
          <w:rFonts w:ascii="CourierNew" w:hAnsi="CourierNew" w:cs="CourierNew"/>
        </w:rPr>
        <w:t>0-2</w:t>
      </w:r>
    </w:p>
    <w:p w:rsidR="00D9262D" w:rsidRDefault="00D9262D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F</w:t>
      </w:r>
      <w:r w:rsidR="00BA1E15">
        <w:rPr>
          <w:rFonts w:ascii="CourierNew" w:hAnsi="CourierNew" w:cs="CourierNew"/>
        </w:rPr>
        <w:t>m</w:t>
      </w:r>
      <w:r>
        <w:rPr>
          <w:rFonts w:ascii="CourierNew" w:hAnsi="CourierNew" w:cs="CourierNew"/>
        </w:rPr>
        <w:t xml:space="preserve"> </w:t>
      </w:r>
      <w:r w:rsidR="0097425F">
        <w:rPr>
          <w:rFonts w:ascii="CourierNew" w:hAnsi="CourierNew" w:cs="CourierNew"/>
        </w:rPr>
        <w:tab/>
      </w:r>
      <w:r>
        <w:rPr>
          <w:rFonts w:ascii="CourierNew" w:hAnsi="CourierNew" w:cs="CourierNew"/>
        </w:rPr>
        <w:t>2-6</w:t>
      </w:r>
    </w:p>
    <w:p w:rsidR="00D9262D" w:rsidRDefault="00D9262D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 xml:space="preserve">Hh </w:t>
      </w:r>
      <w:r w:rsidR="0097425F">
        <w:rPr>
          <w:rFonts w:ascii="CourierNew" w:hAnsi="CourierNew" w:cs="CourierNew"/>
        </w:rPr>
        <w:tab/>
      </w:r>
      <w:r>
        <w:rPr>
          <w:rFonts w:ascii="CourierNew" w:hAnsi="CourierNew" w:cs="CourierNew"/>
        </w:rPr>
        <w:t>6-13</w:t>
      </w:r>
    </w:p>
    <w:p w:rsidR="00D9262D" w:rsidRDefault="00D9262D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97425F" w:rsidRDefault="0097425F" w:rsidP="0097425F">
      <w:pPr>
        <w:autoSpaceDE w:val="0"/>
        <w:autoSpaceDN w:val="0"/>
        <w:adjustRightInd w:val="0"/>
        <w:spacing w:after="0" w:line="240" w:lineRule="auto"/>
        <w:ind w:left="708" w:hanging="705"/>
        <w:rPr>
          <w:rFonts w:ascii="CourierNew" w:hAnsi="CourierNew" w:cs="CourierNew"/>
        </w:rPr>
      </w:pPr>
      <w:r>
        <w:rPr>
          <w:rFonts w:ascii="CourierNew" w:hAnsi="CourierNew" w:cs="CourierNew"/>
        </w:rPr>
        <w:lastRenderedPageBreak/>
        <w:t>Ah</w:t>
      </w:r>
      <w:r>
        <w:rPr>
          <w:rFonts w:ascii="CourierNew" w:hAnsi="CourierNew" w:cs="CourierNew"/>
        </w:rPr>
        <w:tab/>
        <w:t>14-19</w:t>
      </w:r>
      <w:r>
        <w:rPr>
          <w:rFonts w:ascii="CourierNew" w:hAnsi="CourierNew" w:cs="CourierNew"/>
        </w:rPr>
        <w:tab/>
      </w:r>
      <w:r>
        <w:rPr>
          <w:rFonts w:ascii="CourierNew" w:hAnsi="CourierNew" w:cs="CourierNew"/>
        </w:rPr>
        <w:tab/>
      </w:r>
    </w:p>
    <w:p w:rsidR="00D9262D" w:rsidRDefault="0097425F" w:rsidP="0097425F">
      <w:pPr>
        <w:autoSpaceDE w:val="0"/>
        <w:autoSpaceDN w:val="0"/>
        <w:adjustRightInd w:val="0"/>
        <w:spacing w:after="0" w:line="240" w:lineRule="auto"/>
        <w:ind w:left="708"/>
        <w:rPr>
          <w:rFonts w:ascii="CourierNew" w:hAnsi="CourierNew" w:cs="CourierNew"/>
        </w:rPr>
      </w:pPr>
      <w:r>
        <w:rPr>
          <w:rFonts w:ascii="CourierNew" w:hAnsi="CourierNew" w:cs="CourierNew"/>
        </w:rPr>
        <w:t>tmavě hnědá</w:t>
      </w:r>
      <w:r w:rsidR="00D9262D">
        <w:rPr>
          <w:rFonts w:ascii="CourierNew" w:hAnsi="CourierNew" w:cs="CourierNew"/>
        </w:rPr>
        <w:t xml:space="preserve">, </w:t>
      </w:r>
      <w:r>
        <w:rPr>
          <w:rFonts w:ascii="CourierNew" w:hAnsi="CourierNew" w:cs="CourierNew"/>
        </w:rPr>
        <w:t xml:space="preserve">skelet do 5%, rH (prachovitě hlinitá), </w:t>
      </w:r>
      <w:r w:rsidR="00D9262D">
        <w:rPr>
          <w:rFonts w:ascii="CourierNew" w:hAnsi="CourierNew" w:cs="CourierNew"/>
        </w:rPr>
        <w:t>bohatě prokořeněn</w:t>
      </w:r>
      <w:r>
        <w:rPr>
          <w:rFonts w:ascii="CourierNew" w:hAnsi="CourierNew" w:cs="CourierNew"/>
        </w:rPr>
        <w:t>á</w:t>
      </w:r>
      <w:r w:rsidR="00D9262D">
        <w:rPr>
          <w:rFonts w:ascii="CourierNew" w:hAnsi="CourierNew" w:cs="CourierNew"/>
        </w:rPr>
        <w:t xml:space="preserve">, </w:t>
      </w:r>
      <w:r>
        <w:rPr>
          <w:rFonts w:ascii="CourierNew" w:hAnsi="CourierNew" w:cs="CourierNew"/>
        </w:rPr>
        <w:t xml:space="preserve">čerstvě vlhká, </w:t>
      </w:r>
      <w:r w:rsidR="00D9262D">
        <w:rPr>
          <w:rFonts w:ascii="CourierNew" w:hAnsi="CourierNew" w:cs="CourierNew"/>
        </w:rPr>
        <w:t xml:space="preserve">konzistence kyprá, struktura agregovaná krupičkovitá, </w:t>
      </w:r>
      <w:r>
        <w:rPr>
          <w:rFonts w:ascii="CourierNew" w:hAnsi="CourierNew" w:cs="CourierNew"/>
        </w:rPr>
        <w:t>bez novotvarů, přechod difúzní</w:t>
      </w:r>
    </w:p>
    <w:p w:rsidR="0097425F" w:rsidRDefault="0097425F" w:rsidP="00F82C5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 xml:space="preserve">Bvs </w:t>
      </w:r>
      <w:r>
        <w:rPr>
          <w:rFonts w:ascii="CourierNew" w:hAnsi="CourierNew" w:cs="CourierNew"/>
        </w:rPr>
        <w:tab/>
        <w:t>19-43</w:t>
      </w:r>
      <w:r>
        <w:rPr>
          <w:rFonts w:ascii="CourierNew" w:hAnsi="CourierNew" w:cs="CourierNew"/>
        </w:rPr>
        <w:tab/>
      </w:r>
    </w:p>
    <w:p w:rsidR="0097425F" w:rsidRDefault="0097425F" w:rsidP="0097425F">
      <w:pPr>
        <w:autoSpaceDE w:val="0"/>
        <w:autoSpaceDN w:val="0"/>
        <w:adjustRightInd w:val="0"/>
        <w:spacing w:after="0" w:line="240" w:lineRule="auto"/>
        <w:ind w:left="705"/>
        <w:rPr>
          <w:rFonts w:ascii="CourierNew" w:hAnsi="CourierNew" w:cs="CourierNew"/>
        </w:rPr>
      </w:pPr>
      <w:r>
        <w:rPr>
          <w:rFonts w:ascii="CourierNew" w:hAnsi="CourierNew" w:cs="CourierNew"/>
        </w:rPr>
        <w:t>hnědá (o něco světlejší než předchozí), skelet 5-10%, převládající frakce – kamení, rH (prachovitě hlinitá), bohatě prokořeněná, čerstvě vlhká, konzistence drobivá, struktura agregovaná krupičkovitá, bez novotvarů, zbytky dřevěného uhlí, přechod difúzní</w:t>
      </w:r>
    </w:p>
    <w:p w:rsidR="0097425F" w:rsidRDefault="0097425F" w:rsidP="0097425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Bsv</w:t>
      </w:r>
      <w:r>
        <w:rPr>
          <w:rFonts w:ascii="CourierNew" w:hAnsi="CourierNew" w:cs="CourierNew"/>
        </w:rPr>
        <w:tab/>
        <w:t>43-96</w:t>
      </w:r>
    </w:p>
    <w:p w:rsidR="0097425F" w:rsidRDefault="0097425F" w:rsidP="0097425F">
      <w:pPr>
        <w:autoSpaceDE w:val="0"/>
        <w:autoSpaceDN w:val="0"/>
        <w:adjustRightInd w:val="0"/>
        <w:spacing w:after="0" w:line="240" w:lineRule="auto"/>
        <w:ind w:left="705"/>
        <w:rPr>
          <w:rFonts w:ascii="CourierNew" w:hAnsi="CourierNew" w:cs="CourierNew"/>
        </w:rPr>
      </w:pPr>
      <w:r>
        <w:rPr>
          <w:rFonts w:ascii="CourierNew" w:hAnsi="CourierNew" w:cs="CourierNew"/>
        </w:rPr>
        <w:tab/>
        <w:t>hnědá (o něco světlejší než předchozí), skelet 30-40%, převládající frakce – balvany, rH (prachovitě hlinitá), středně prokořeněná, čerstvě vlhká, konzistence drobivá, struktura agregovaná krupičkovitá, bez novotvarů, přechod difúzní</w:t>
      </w:r>
    </w:p>
    <w:p w:rsidR="008E761D" w:rsidRDefault="008E761D" w:rsidP="008E761D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  <w:r>
        <w:rPr>
          <w:rFonts w:ascii="CourierNew" w:hAnsi="CourierNew" w:cs="CourierNew"/>
        </w:rPr>
        <w:t>Bsv</w:t>
      </w:r>
      <w:r>
        <w:rPr>
          <w:rFonts w:ascii="CourierNew" w:hAnsi="CourierNew" w:cs="CourierNew"/>
        </w:rPr>
        <w:tab/>
        <w:t>96-120</w:t>
      </w:r>
    </w:p>
    <w:p w:rsidR="008E761D" w:rsidRDefault="008E761D" w:rsidP="008E761D">
      <w:pPr>
        <w:autoSpaceDE w:val="0"/>
        <w:autoSpaceDN w:val="0"/>
        <w:adjustRightInd w:val="0"/>
        <w:spacing w:after="0" w:line="240" w:lineRule="auto"/>
        <w:ind w:left="705"/>
        <w:rPr>
          <w:rFonts w:ascii="CourierNew" w:hAnsi="CourierNew" w:cs="CourierNew"/>
        </w:rPr>
      </w:pPr>
      <w:r>
        <w:rPr>
          <w:rFonts w:ascii="CourierNew" w:hAnsi="CourierNew" w:cs="CourierNew"/>
        </w:rPr>
        <w:tab/>
        <w:t>barva jako předchozí, skelet 60-80%, převládající frakce – balvany, rH (prachovitě hlinitá), ojedinělé kořeny, vlhká, konzistence drobivá, struktura agregovaná krupnatá, bez novotvarů, přechod difúzní</w:t>
      </w:r>
    </w:p>
    <w:p w:rsidR="008E761D" w:rsidRDefault="008E761D" w:rsidP="0097425F">
      <w:pPr>
        <w:autoSpaceDE w:val="0"/>
        <w:autoSpaceDN w:val="0"/>
        <w:adjustRightInd w:val="0"/>
        <w:spacing w:after="0" w:line="240" w:lineRule="auto"/>
        <w:ind w:left="705"/>
        <w:rPr>
          <w:rFonts w:ascii="CourierNew" w:hAnsi="CourierNew" w:cs="CourierNew"/>
        </w:rPr>
      </w:pPr>
    </w:p>
    <w:p w:rsidR="0097425F" w:rsidRDefault="0097425F" w:rsidP="0097425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sectPr w:rsidR="0097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Ne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53"/>
    <w:rsid w:val="00191F25"/>
    <w:rsid w:val="008E761D"/>
    <w:rsid w:val="0097425F"/>
    <w:rsid w:val="00BA1E15"/>
    <w:rsid w:val="00D43F2A"/>
    <w:rsid w:val="00D9262D"/>
    <w:rsid w:val="00F82C53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3F2A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3F2A"/>
    <w:rPr>
      <w:rFonts w:asciiTheme="majorHAnsi" w:eastAsiaTheme="majorEastAsia" w:hAnsiTheme="majorHAns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3F2A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3F2A"/>
    <w:rPr>
      <w:rFonts w:asciiTheme="majorHAnsi" w:eastAsiaTheme="majorEastAsia" w:hAnsiTheme="majorHAns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LIPOWSKI Marian Ing.</dc:creator>
  <cp:lastModifiedBy>LIPOWSKI Marian Ing.</cp:lastModifiedBy>
  <cp:revision>3</cp:revision>
  <dcterms:created xsi:type="dcterms:W3CDTF">2015-05-07T09:37:00Z</dcterms:created>
  <dcterms:modified xsi:type="dcterms:W3CDTF">2015-05-07T10:20:00Z</dcterms:modified>
</cp:coreProperties>
</file>